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B3" w:rsidRPr="005825B3" w:rsidRDefault="005825B3" w:rsidP="005825B3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3"/>
          <w:szCs w:val="43"/>
          <w:lang w:eastAsia="ru-RU"/>
        </w:rPr>
      </w:pPr>
      <w:bookmarkStart w:id="0" w:name="_GoBack"/>
      <w:r w:rsidRPr="005825B3">
        <w:rPr>
          <w:rFonts w:ascii="Times New Roman" w:eastAsia="Times New Roman" w:hAnsi="Times New Roman" w:cs="Times New Roman"/>
          <w:b/>
          <w:bCs/>
          <w:color w:val="000000"/>
          <w:kern w:val="36"/>
          <w:sz w:val="43"/>
          <w:szCs w:val="43"/>
          <w:lang w:eastAsia="ru-RU"/>
        </w:rPr>
        <w:t xml:space="preserve">Правила выбора </w:t>
      </w:r>
      <w:proofErr w:type="spellStart"/>
      <w:r w:rsidRPr="005825B3">
        <w:rPr>
          <w:rFonts w:ascii="Times New Roman" w:eastAsia="Times New Roman" w:hAnsi="Times New Roman" w:cs="Times New Roman"/>
          <w:b/>
          <w:bCs/>
          <w:color w:val="000000"/>
          <w:kern w:val="36"/>
          <w:sz w:val="43"/>
          <w:szCs w:val="43"/>
          <w:lang w:eastAsia="ru-RU"/>
        </w:rPr>
        <w:t>стеклоомывающей</w:t>
      </w:r>
      <w:proofErr w:type="spellEnd"/>
      <w:r w:rsidRPr="005825B3">
        <w:rPr>
          <w:rFonts w:ascii="Times New Roman" w:eastAsia="Times New Roman" w:hAnsi="Times New Roman" w:cs="Times New Roman"/>
          <w:b/>
          <w:bCs/>
          <w:color w:val="000000"/>
          <w:kern w:val="36"/>
          <w:sz w:val="43"/>
          <w:szCs w:val="43"/>
          <w:lang w:eastAsia="ru-RU"/>
        </w:rPr>
        <w:t xml:space="preserve"> жидкости</w:t>
      </w:r>
    </w:p>
    <w:bookmarkEnd w:id="0"/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Управление Роспотребнадзора</w:t>
      </w:r>
      <w:r w:rsidRPr="00B472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по Московской области</w:t>
      </w:r>
      <w:r w:rsidRPr="00B472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рекомендует владельцам автотранспорта внимательно отнестись к выбору 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стеклоомывающей</w:t>
      </w:r>
      <w:proofErr w:type="spellEnd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жидкости – или «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незамерзайки</w:t>
      </w:r>
      <w:proofErr w:type="spellEnd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». «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Незамерзайка</w:t>
      </w:r>
      <w:proofErr w:type="spellEnd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» должна быть абсолютно безопасной как для водителя автомобиля, так и его пассажиров.</w:t>
      </w:r>
      <w:r w:rsidRPr="00B472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 покупке 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стеклоомывающей</w:t>
      </w:r>
      <w:proofErr w:type="spellEnd"/>
      <w:r w:rsidRPr="00B472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жидкости следует обратить внимание на запах средства.</w:t>
      </w:r>
    </w:p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Зимние 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стеклоомывающие</w:t>
      </w:r>
      <w:proofErr w:type="spellEnd"/>
      <w:r w:rsidRPr="00B472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жидкости производят из растворов спиртов с водой с добавлением моющих средств, то есть поверхностно-активных веществ (ПАВ), 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ароматизаторов</w:t>
      </w:r>
      <w:proofErr w:type="spellEnd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красителей.</w:t>
      </w:r>
    </w:p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современных 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стеклоомывающих</w:t>
      </w:r>
      <w:proofErr w:type="spellEnd"/>
      <w:r w:rsidRPr="00B472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жидкостях используют изопропиловый спирт, 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пропиленгликоли</w:t>
      </w:r>
      <w:proofErr w:type="spellEnd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этиленгликоли. Изопропиловый спирт разрешен к использованию при производстве 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стеклоомывающих</w:t>
      </w:r>
      <w:proofErr w:type="spellEnd"/>
      <w:r w:rsidRPr="00B472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жидкостей. Он имеет неприятный, резкий запах, напоминающий ацетон, который трудно перебить даже концентрированными отдушками, однако этот спирт не токсичен для человека.</w:t>
      </w:r>
    </w:p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Необходимо отметить, что 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стеклоомывающие</w:t>
      </w:r>
      <w:proofErr w:type="spellEnd"/>
      <w:r w:rsidRPr="00B472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жидкости на спиртовой основе содержат непищевые спирты и непригодны для пищевых целей. К сожалению, нелегальные производители используют в стеклоочистителях метиловый спирт.</w:t>
      </w:r>
    </w:p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Метиловый спирт (метанол) – очень опасное токсическое вещество, по органолептическим свойствам практически не отличается от этилового спирта и, в случае использования в быту, может оказать негативное воздействие на здоровье человека и привести к летальному исходу.</w:t>
      </w:r>
    </w:p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При приеме внутрь смертельная доза метанола для человека равна 30 граммам, но тяжелое отравление, сопровождающееся слепотой, может быть вызвано и 5-10 граммами вещества.</w:t>
      </w:r>
    </w:p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Обратите внимание:</w:t>
      </w:r>
    </w:p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Согласно ст. 7 Закона РФ от 07.02.1992 №2300-1 «О защите прав потребителей», потребитель имеет право на то, чтобы товар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</w:t>
      </w:r>
    </w:p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Потребителю следует внимательно ознакомиться с маркировкой товара.</w:t>
      </w:r>
    </w:p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Добросовестные производители указывают логотип </w:t>
      </w:r>
      <w:proofErr w:type="gram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компании</w:t>
      </w:r>
      <w:proofErr w:type="gramEnd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все надписи печатают 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легкочитаемым</w:t>
      </w:r>
      <w:proofErr w:type="spellEnd"/>
      <w:r w:rsidRPr="00B472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шрифтом. На этикетках качественной продукции потребитель сможет прочитать инструкцию по применению 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стеклоомывающей</w:t>
      </w:r>
      <w:proofErr w:type="spellEnd"/>
      <w:r w:rsidRPr="00B472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жидкости, дату производства и срок хранения, подробный состав, все предосторожности во время использования и обратный адрес производителя. В случае необходимости потребители имеют право ознакомиться с сертификатом соответствия, который в обязательном порядке должен находиться в месте осуществления торговли.</w:t>
      </w:r>
    </w:p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В соответствии со ст. 8, 10 Закона РФ от 07.02.1992 №2300-1«О защите прав потребителей», изготовитель (исполнитель, продавец) обязан своевременно предоставлять потребителю необходимую и достоверную информацию о товарах на русском языке, обеспечивающую возможность их правильного выбора. Информация доводится до сведения потребителей в технической документации, прилагаемой к товарам на этикетках, маркировкой или иным способом, принятым для отдельных видов товаров. Информация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На незамерзающую жидкость должно быть оформлено свидетельство о государственной регистрации, копия которого должна храниться у продавца, а также предоставляться производителем с партией отпускаемой продукции.</w:t>
      </w:r>
    </w:p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Информацию о выданных </w:t>
      </w:r>
      <w:proofErr w:type="gram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свидетельствах</w:t>
      </w:r>
      <w:proofErr w:type="gramEnd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 государственной регистрации на 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стеклоомывающие</w:t>
      </w:r>
      <w:proofErr w:type="spellEnd"/>
      <w:r w:rsidRPr="00B472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жидкости также можно получить в Реестре свидетельств о государственной регистрации.</w:t>
      </w:r>
    </w:p>
    <w:p w:rsidR="005825B3" w:rsidRPr="005825B3" w:rsidRDefault="005825B3" w:rsidP="005825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Если Вам стало известно о продаже нелегально </w:t>
      </w:r>
      <w:proofErr w:type="gram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произведенных</w:t>
      </w:r>
      <w:proofErr w:type="gramEnd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стеклоомывающихжидкостей</w:t>
      </w:r>
      <w:proofErr w:type="spellEnd"/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, просьба сообщать по телефону 8-800-100-50-14 или в территориальные отделы Управления Роспотребнадзора</w:t>
      </w:r>
      <w:r w:rsidRPr="00B472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825B3">
        <w:rPr>
          <w:rFonts w:ascii="Times New Roman" w:eastAsia="Times New Roman" w:hAnsi="Times New Roman" w:cs="Times New Roman"/>
          <w:color w:val="000000" w:themeColor="text1"/>
          <w:lang w:eastAsia="ru-RU"/>
        </w:rPr>
        <w:t>по Московской области.</w:t>
      </w:r>
    </w:p>
    <w:p w:rsidR="00CC59A3" w:rsidRDefault="005825B3">
      <w:r w:rsidRPr="005825B3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90.25pt">
            <v:imagedata r:id="rId5" o:title="image_gallery"/>
          </v:shape>
        </w:pict>
      </w:r>
    </w:p>
    <w:sectPr w:rsidR="00CC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50"/>
    <w:rsid w:val="005825B3"/>
    <w:rsid w:val="00B47283"/>
    <w:rsid w:val="00CC59A3"/>
    <w:rsid w:val="00D8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5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5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2026-02-02T13:09:00Z</dcterms:created>
  <dcterms:modified xsi:type="dcterms:W3CDTF">2026-02-02T13:31:00Z</dcterms:modified>
</cp:coreProperties>
</file>